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9C" w:rsidRDefault="0062559C">
      <w:r>
        <w:rPr>
          <w:noProof/>
          <w:lang w:eastAsia="pl-PL"/>
        </w:rPr>
        <w:pict>
          <v:rect id="_x0000_s1026" style="position:absolute;margin-left:411.85pt;margin-top:-459.6pt;width:59.75pt;height:103pt;z-index:251660800" stroked="f">
            <v:textbox>
              <w:txbxContent>
                <w:p w:rsidR="0062559C" w:rsidRDefault="0062559C">
                  <w:r w:rsidRPr="005971CE">
                    <w:rPr>
                      <w:noProof/>
                      <w:lang w:eastAsia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31" o:spid="_x0000_i1026" type="#_x0000_t75" style="width:54.75pt;height:97.5pt;visibility:visible">
                        <v:imagedata r:id="rId4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27" style="position:absolute;margin-left:60.5pt;margin-top:-394.05pt;width:25.9pt;height:26.65pt;z-index:251666944" stroked="f"/>
        </w:pict>
      </w:r>
      <w:r>
        <w:rPr>
          <w:noProof/>
          <w:lang w:eastAsia="pl-PL"/>
        </w:rPr>
        <w:pict>
          <v:rect id="_x0000_s1028" style="position:absolute;margin-left:-34.55pt;margin-top:-804.45pt;width:63.35pt;height:97.2pt;z-index:251654656" strokecolor="#ffc">
            <v:textbox>
              <w:txbxContent>
                <w:p w:rsidR="0062559C" w:rsidRDefault="0062559C">
                  <w:r w:rsidRPr="005971CE">
                    <w:rPr>
                      <w:noProof/>
                      <w:lang w:eastAsia="pl-PL"/>
                    </w:rPr>
                    <w:pict>
                      <v:shape id="Obraz 10" o:spid="_x0000_i1028" type="#_x0000_t75" style="width:153.75pt;height:78pt;visibility:visible" o:bordertopcolor="#ffc" o:borderleftcolor="#ffc" o:borderbottomcolor="#ffc" o:borderrightcolor="#ffc">
                        <v:imagedata r:id="rId5" o:title=""/>
                        <w10:bordertop type="single" width="6"/>
                        <w10:borderleft type="single" width="6"/>
                        <w10:borderbottom type="single" width="6"/>
                        <w10:borderright type="single" width="6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9" type="#_x0000_t6" style="position:absolute;margin-left:429.85pt;margin-top:-767.75pt;width:69.1pt;height:19.45pt;z-index:251665920" stroked="f"/>
        </w:pict>
      </w:r>
      <w:r>
        <w:rPr>
          <w:noProof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417.6pt;margin-top:10.6pt;width:49.7pt;height:19.4pt;z-index:251664896" stroked="f"/>
        </w:pict>
      </w:r>
      <w:r>
        <w:rPr>
          <w:noProof/>
          <w:lang w:eastAsia="pl-PL"/>
        </w:rPr>
        <w:pict>
          <v:rect id="_x0000_s1031" style="position:absolute;margin-left:403.9pt;margin-top:-3.1pt;width:37.45pt;height:38.15pt;z-index:251663872" stroked="f"/>
        </w:pict>
      </w:r>
      <w:r>
        <w:rPr>
          <w:noProof/>
          <w:lang w:eastAsia="pl-PL"/>
        </w:rPr>
        <w:pict>
          <v:rect id="_x0000_s1032" style="position:absolute;margin-left:226.8pt;margin-top:-800.85pt;width:47.5pt;height:16.55pt;z-index:251662848" stroked="f"/>
        </w:pict>
      </w:r>
      <w:r>
        <w:rPr>
          <w:noProof/>
          <w:lang w:eastAsia="pl-PL"/>
        </w:rPr>
        <w:pict>
          <v:rect id="_x0000_s1033" style="position:absolute;margin-left:196.55pt;margin-top:-804.45pt;width:54.75pt;height:25.2pt;z-index:251661824" stroked="f"/>
        </w:pict>
      </w:r>
      <w:r>
        <w:rPr>
          <w:noProof/>
          <w:lang w:eastAsia="pl-PL"/>
        </w:rPr>
        <w:pict>
          <v:rect id="_x0000_s1034" style="position:absolute;margin-left:60.5pt;margin-top:-282.45pt;width:43.9pt;height:78.45pt;z-index:251659776" stroked="f">
            <v:textbox>
              <w:txbxContent>
                <w:p w:rsidR="0062559C" w:rsidRDefault="0062559C">
                  <w:r w:rsidRPr="005971CE">
                    <w:rPr>
                      <w:noProof/>
                      <w:lang w:eastAsia="pl-PL"/>
                    </w:rPr>
                    <w:pict>
                      <v:shape id="Obraz 28" o:spid="_x0000_i1030" type="#_x0000_t75" style="width:28.5pt;height:50.25pt;visibility:visible">
                        <v:imagedata r:id="rId6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5" style="position:absolute;margin-left:60.5pt;margin-top:-173pt;width:69.8pt;height:55.4pt;z-index:251658752" strokecolor="#ffc">
            <v:textbox>
              <w:txbxContent>
                <w:p w:rsidR="0062559C" w:rsidRDefault="0062559C">
                  <w:r w:rsidRPr="005971CE">
                    <w:rPr>
                      <w:noProof/>
                      <w:lang w:eastAsia="pl-PL"/>
                    </w:rPr>
                    <w:pict>
                      <v:shape id="Obraz 25" o:spid="_x0000_i1032" type="#_x0000_t75" style="width:54pt;height:53.25pt;visibility:visible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6" style="position:absolute;margin-left:417.6pt;margin-top:-199.65pt;width:68.4pt;height:82.05pt;z-index:251657728" strokecolor="#ffc">
            <v:textbox style="mso-next-textbox:#_x0000_s1036">
              <w:txbxContent>
                <w:p w:rsidR="0062559C" w:rsidRDefault="0062559C">
                  <w:r w:rsidRPr="005971CE">
                    <w:rPr>
                      <w:noProof/>
                      <w:lang w:eastAsia="pl-PL"/>
                    </w:rPr>
                    <w:pict>
                      <v:shape id="Obraz 22" o:spid="_x0000_i1034" type="#_x0000_t75" style="width:57pt;height:37.5pt;visibility:visible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7" style="position:absolute;margin-left:-34.55pt;margin-top:-40.55pt;width:49.65pt;height:70.55pt;z-index:251656704" strokecolor="#ffc"/>
        </w:pict>
      </w:r>
      <w:r>
        <w:rPr>
          <w:noProof/>
          <w:lang w:eastAsia="pl-PL"/>
        </w:rPr>
        <w:pict>
          <v:rect id="_x0000_s1038" style="position:absolute;margin-left:-34.55pt;margin-top:-268.05pt;width:21.6pt;height:55.45pt;z-index:251655680" strokecolor="#ffc"/>
        </w:pict>
      </w:r>
      <w:r>
        <w:rPr>
          <w:noProof/>
          <w:lang w:eastAsia="pl-PL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9" type="#_x0000_t8" style="position:absolute;margin-left:422.65pt;margin-top:-409.9pt;width:44.65pt;height:42.5pt;z-index:251653632" strokecolor="#ffc"/>
        </w:pict>
      </w:r>
      <w:r>
        <w:rPr>
          <w:noProof/>
          <w:lang w:eastAsia="pl-PL"/>
        </w:rPr>
        <w:pict>
          <v:shape id="_x0000_s1040" type="#_x0000_t5" style="position:absolute;margin-left:422.65pt;margin-top:-278.15pt;width:52.55pt;height:65.55pt;z-index:251652608" strokecolor="#ffc"/>
        </w:pict>
      </w:r>
      <w:r>
        <w:rPr>
          <w:noProof/>
          <w:lang w:eastAsia="pl-PL"/>
        </w:rPr>
        <w:pict>
          <v:rect id="_x0000_s1041" style="position:absolute;margin-left:429.85pt;margin-top:-398.4pt;width:56.15pt;height:177.85pt;z-index:251651584" strokecolor="#ffc">
            <v:textbox>
              <w:txbxContent>
                <w:p w:rsidR="0062559C" w:rsidRDefault="0062559C"/>
              </w:txbxContent>
            </v:textbox>
          </v:rect>
        </w:pict>
      </w:r>
      <w:r w:rsidRPr="005971CE">
        <w:rPr>
          <w:noProof/>
          <w:lang w:eastAsia="pl-PL"/>
        </w:rPr>
        <w:pict>
          <v:shape id="Obraz 1" o:spid="_x0000_i1035" type="#_x0000_t75" style="width:54pt;height:165pt;visibility:visible">
            <v:imagedata r:id="rId9" o:title="" croptop="32914f" cropbottom="9078f" cropleft="3520f" cropright="52150f"/>
          </v:shape>
        </w:pict>
      </w:r>
      <w:r>
        <w:rPr>
          <w:noProof/>
          <w:lang w:eastAsia="pl-PL"/>
        </w:rPr>
        <w:pict>
          <v:rect id="_x0000_s1042" style="position:absolute;margin-left:76.3pt;margin-top:-492.7pt;width:365.05pt;height:413.3pt;z-index:251650560;mso-position-horizontal-relative:text;mso-position-vertical-relative:text" strokecolor="#ffc">
            <v:textbox>
              <w:txbxContent>
                <w:p w:rsidR="0062559C" w:rsidRPr="000203CC" w:rsidRDefault="0062559C" w:rsidP="000203CC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1A597B"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>03.XI – godz. 9.00 –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203CC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Cykliczne spotkanie dzieci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br/>
                  </w:r>
                  <w:r w:rsidRPr="000203CC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z muzyką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etniczną </w:t>
                  </w:r>
                  <w:r w:rsidRPr="000203CC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>( Koszt- Rada Rodziców)</w:t>
                  </w:r>
                </w:p>
                <w:p w:rsidR="0062559C" w:rsidRDefault="0062559C" w:rsidP="000203CC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790452">
                    <w:rPr>
                      <w:rFonts w:ascii="Comic Sans MS" w:hAnsi="Comic Sans MS" w:cs="Comic Sans MS"/>
                      <w:b/>
                      <w:bCs/>
                      <w:color w:val="00B050"/>
                      <w:sz w:val="28"/>
                      <w:szCs w:val="28"/>
                    </w:rPr>
                    <w:t>09.XI. –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Przegląd piosenki i wiersza „Fajnie śpiewamy- matematykę znamy”</w:t>
                  </w:r>
                  <w:bookmarkStart w:id="0" w:name="_GoBack"/>
                  <w:bookmarkEnd w:id="0"/>
                </w:p>
                <w:p w:rsidR="0062559C" w:rsidRDefault="0062559C" w:rsidP="00E81F0B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1A597B"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>16.XI.-godz.</w:t>
                  </w:r>
                  <w:r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>15.15</w:t>
                  </w:r>
                  <w:r w:rsidRPr="001A597B"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 xml:space="preserve"> –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Zebrania konsultacyjne            z rodzicami:  Omówienie wstępnej obserwacji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br/>
                    <w:t xml:space="preserve">i diagnozy dzieci. Możliwość spotkania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br/>
                    <w:t xml:space="preserve">z zaproszonym psychologiem           </w:t>
                  </w:r>
                </w:p>
                <w:p w:rsidR="0062559C" w:rsidRDefault="0062559C" w:rsidP="00E81F0B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B050"/>
                      <w:sz w:val="28"/>
                      <w:szCs w:val="28"/>
                    </w:rPr>
                    <w:t>17.XI.-</w:t>
                  </w:r>
                  <w:r w:rsidRPr="00790452">
                    <w:rPr>
                      <w:rFonts w:ascii="Comic Sans MS" w:hAnsi="Comic Sans MS" w:cs="Comic Sans MS"/>
                      <w:b/>
                      <w:bCs/>
                      <w:color w:val="00B050"/>
                      <w:sz w:val="28"/>
                      <w:szCs w:val="28"/>
                    </w:rPr>
                    <w:t>godz. 10.20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– Przedstawienie teatru „Vaśka”  pt. „Koziołek Matołek”(</w:t>
                  </w:r>
                  <w:r w:rsidRPr="00790452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>Koszt- RR</w:t>
                  </w:r>
                  <w:r w:rsidRPr="000203CC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>)</w:t>
                  </w:r>
                </w:p>
                <w:p w:rsidR="0062559C" w:rsidRDefault="0062559C" w:rsidP="00E81F0B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E81F0B">
                    <w:rPr>
                      <w:rFonts w:ascii="Comic Sans MS" w:hAnsi="Comic Sans MS" w:cs="Comic Sans MS"/>
                      <w:b/>
                      <w:bCs/>
                      <w:color w:val="FF0000"/>
                      <w:sz w:val="28"/>
                      <w:szCs w:val="28"/>
                    </w:rPr>
                    <w:t>20.XI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– Ogólnopolski Dzień Praw Dziecka</w:t>
                  </w:r>
                </w:p>
                <w:p w:rsidR="0062559C" w:rsidRDefault="0062559C" w:rsidP="00790452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1A597B"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>21.XI.-godz. 9.00 –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„Gadające papugi i pokaz iluzjonisty” (</w:t>
                  </w:r>
                  <w:r w:rsidRPr="00790452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0203CC"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>Koszt- Rada Rodziców)</w:t>
                  </w:r>
                </w:p>
                <w:p w:rsidR="0062559C" w:rsidRDefault="0062559C" w:rsidP="00790452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0B2CE4">
                    <w:rPr>
                      <w:rFonts w:ascii="Comic Sans MS" w:hAnsi="Comic Sans MS" w:cs="Comic Sans MS"/>
                      <w:b/>
                      <w:bCs/>
                      <w:color w:val="00B050"/>
                      <w:sz w:val="28"/>
                      <w:szCs w:val="28"/>
                    </w:rPr>
                    <w:t>25.XI.-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Dzień Pluszowego Misia</w:t>
                  </w:r>
                </w:p>
                <w:p w:rsidR="0062559C" w:rsidRDefault="0062559C" w:rsidP="00790452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  <w:r w:rsidRPr="001A597B">
                    <w:rPr>
                      <w:rFonts w:ascii="Comic Sans MS" w:hAnsi="Comic Sans MS" w:cs="Comic Sans MS"/>
                      <w:b/>
                      <w:bCs/>
                      <w:color w:val="E038B4"/>
                      <w:sz w:val="28"/>
                      <w:szCs w:val="28"/>
                    </w:rPr>
                    <w:t>30.XI. –</w:t>
                  </w:r>
                  <w:r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  <w:t xml:space="preserve"> Andrzejki </w:t>
                  </w:r>
                </w:p>
                <w:p w:rsidR="0062559C" w:rsidRDefault="0062559C" w:rsidP="00790452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</w:p>
                <w:p w:rsidR="0062559C" w:rsidRPr="000203CC" w:rsidRDefault="0062559C" w:rsidP="000203CC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3" style="position:absolute;margin-left:90.7pt;margin-top:-655.4pt;width:347.05pt;height:120.95pt;z-index:251649536;mso-position-horizontal-relative:text;mso-position-vertical-relative:text" fillcolor="#ffc" stroked="f">
            <v:textbox>
              <w:txbxContent>
                <w:p w:rsidR="0062559C" w:rsidRPr="000203CC" w:rsidRDefault="0062559C" w:rsidP="00E807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</w:pPr>
                  <w:r w:rsidRPr="000203CC"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 xml:space="preserve">TERMINARZ  DZIAŁAŃ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 xml:space="preserve">             </w:t>
                  </w:r>
                  <w:r w:rsidRPr="000203CC"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 xml:space="preserve">I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 xml:space="preserve"> </w:t>
                  </w:r>
                  <w:r w:rsidRPr="000203CC"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>UROCZYSTOŚCI</w:t>
                  </w:r>
                </w:p>
                <w:p w:rsidR="0062559C" w:rsidRPr="000203CC" w:rsidRDefault="0062559C" w:rsidP="00E807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</w:pPr>
                  <w:r w:rsidRPr="000203CC">
                    <w:rPr>
                      <w:rFonts w:ascii="Times New Roman" w:hAnsi="Times New Roman" w:cs="Times New Roman"/>
                      <w:b/>
                      <w:bCs/>
                      <w:color w:val="FF3737"/>
                      <w:sz w:val="44"/>
                      <w:szCs w:val="44"/>
                      <w:u w:val="single"/>
                    </w:rPr>
                    <w:t>LISTOPAD  2016 r.</w:t>
                  </w:r>
                </w:p>
                <w:p w:rsidR="0062559C" w:rsidRDefault="0062559C"/>
              </w:txbxContent>
            </v:textbox>
          </v:rect>
        </w:pict>
      </w:r>
      <w:r>
        <w:rPr>
          <w:noProof/>
          <w:lang w:eastAsia="pl-PL"/>
        </w:rPr>
        <w:pict>
          <v:shape id="Obraz 1" o:spid="_x0000_s1044" type="#_x0000_t75" style="position:absolute;margin-left:-35.25pt;margin-top:-57.6pt;width:603.3pt;height:866.85pt;z-index:251648512;visibility:visible;mso-position-horizontal-relative:margin;mso-position-vertical-relative:margin">
            <v:imagedata r:id="rId10" o:title="" croptop="1598f" cropbottom="1262f" cropleft="1967f" cropright="1457f"/>
            <w10:wrap type="square" anchorx="margin" anchory="margin"/>
          </v:shape>
        </w:pict>
      </w:r>
    </w:p>
    <w:sectPr w:rsidR="0062559C" w:rsidSect="00E80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73F"/>
    <w:rsid w:val="000203CC"/>
    <w:rsid w:val="00054B58"/>
    <w:rsid w:val="000A4ED2"/>
    <w:rsid w:val="000B2CE4"/>
    <w:rsid w:val="001A597B"/>
    <w:rsid w:val="001E6232"/>
    <w:rsid w:val="002549D7"/>
    <w:rsid w:val="004D6F8E"/>
    <w:rsid w:val="005971CE"/>
    <w:rsid w:val="0062559C"/>
    <w:rsid w:val="006A15D7"/>
    <w:rsid w:val="00790452"/>
    <w:rsid w:val="007A6B29"/>
    <w:rsid w:val="00814E8F"/>
    <w:rsid w:val="00A44CFB"/>
    <w:rsid w:val="00BD7852"/>
    <w:rsid w:val="00C03E87"/>
    <w:rsid w:val="00C24E8F"/>
    <w:rsid w:val="00E8073F"/>
    <w:rsid w:val="00E81F0B"/>
    <w:rsid w:val="00F03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73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8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0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2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3</Words>
  <Characters>18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user1</dc:creator>
  <cp:keywords/>
  <dc:description/>
  <cp:lastModifiedBy>JPP</cp:lastModifiedBy>
  <cp:revision>2</cp:revision>
  <dcterms:created xsi:type="dcterms:W3CDTF">2016-11-02T17:41:00Z</dcterms:created>
  <dcterms:modified xsi:type="dcterms:W3CDTF">2016-11-02T17:41:00Z</dcterms:modified>
</cp:coreProperties>
</file>